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13" w:rsidRDefault="00624113">
      <w:pPr>
        <w:jc w:val="both"/>
        <w:rPr>
          <w:rFonts w:ascii="Tahoma" w:hAnsi="Tahoma" w:cs="Tahoma"/>
        </w:rPr>
      </w:pPr>
    </w:p>
    <w:p w:rsidR="00624113" w:rsidRDefault="00624113">
      <w:pPr>
        <w:jc w:val="both"/>
        <w:rPr>
          <w:rFonts w:ascii="Tahoma" w:hAnsi="Tahoma" w:cs="Tahoma"/>
        </w:rPr>
      </w:pPr>
    </w:p>
    <w:p w:rsidR="00624113" w:rsidRDefault="00624113">
      <w:pPr>
        <w:jc w:val="both"/>
        <w:rPr>
          <w:rFonts w:ascii="Tahoma" w:hAnsi="Tahoma" w:cs="Tahoma"/>
        </w:rPr>
      </w:pPr>
    </w:p>
    <w:p w:rsidR="00624113" w:rsidRDefault="00624113">
      <w:pPr>
        <w:pStyle w:val="Textoindependiente"/>
      </w:pPr>
    </w:p>
    <w:p w:rsidR="00967BEC" w:rsidRDefault="00624113" w:rsidP="00967BEC">
      <w:pPr>
        <w:pStyle w:val="Textoindependiente"/>
      </w:pPr>
      <w:r>
        <w:t xml:space="preserve">ACTA DE CONSTITUCIÓN DEL COMITÉ PARITARIO DE </w:t>
      </w:r>
    </w:p>
    <w:p w:rsidR="00624113" w:rsidRDefault="00624113" w:rsidP="00967BEC">
      <w:pPr>
        <w:pStyle w:val="Textoindependiente"/>
      </w:pPr>
      <w:r>
        <w:t>S</w:t>
      </w:r>
      <w:r w:rsidR="00967BEC">
        <w:t>EGURIDAD Y SALUD EN EL TRABAJO</w:t>
      </w:r>
    </w:p>
    <w:p w:rsidR="00624113" w:rsidRDefault="00624113">
      <w:pPr>
        <w:jc w:val="center"/>
        <w:rPr>
          <w:rFonts w:ascii="Tahoma" w:hAnsi="Tahoma" w:cs="Tahoma"/>
        </w:rPr>
      </w:pPr>
    </w:p>
    <w:p w:rsidR="00624113" w:rsidRDefault="007061F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ACTA  No. 1</w:t>
      </w:r>
    </w:p>
    <w:p w:rsidR="00624113" w:rsidRDefault="00624113">
      <w:pPr>
        <w:jc w:val="center"/>
        <w:rPr>
          <w:rFonts w:ascii="Tahoma" w:hAnsi="Tahoma" w:cs="Tahoma"/>
        </w:rPr>
      </w:pPr>
    </w:p>
    <w:p w:rsidR="00624113" w:rsidRDefault="00624113">
      <w:pPr>
        <w:jc w:val="center"/>
        <w:rPr>
          <w:rFonts w:ascii="Tahoma" w:hAnsi="Tahoma" w:cs="Tahoma"/>
        </w:rPr>
      </w:pPr>
    </w:p>
    <w:p w:rsidR="00624113" w:rsidRDefault="00624113">
      <w:pPr>
        <w:jc w:val="center"/>
        <w:rPr>
          <w:rFonts w:ascii="Tahoma" w:hAnsi="Tahoma" w:cs="Tahoma"/>
        </w:rPr>
      </w:pPr>
    </w:p>
    <w:p w:rsidR="00624113" w:rsidRDefault="00FC6317">
      <w:pPr>
        <w:pStyle w:val="Textoindependiente2"/>
      </w:pPr>
      <w:r>
        <w:t>El día 10 de noviembre de 2014</w:t>
      </w:r>
      <w:r w:rsidR="00624113">
        <w:t xml:space="preserve"> en las instala</w:t>
      </w:r>
      <w:r w:rsidR="002254E9">
        <w:t>ciones de la empresa O</w:t>
      </w:r>
      <w:r>
        <w:t>utsorcing Análisis Arcadia</w:t>
      </w:r>
      <w:r w:rsidR="00624113">
        <w:t>,  se reunió el representante legal y sus trabajadores para conformar el Comité Paritario de S</w:t>
      </w:r>
      <w:r w:rsidR="00967BEC">
        <w:t>eguridad y S</w:t>
      </w:r>
      <w:r w:rsidR="00624113">
        <w:t xml:space="preserve">alud </w:t>
      </w:r>
      <w:r w:rsidR="00967BEC">
        <w:t>en el Trabajo,</w:t>
      </w:r>
      <w:r w:rsidR="00624113">
        <w:t xml:space="preserve"> dando cumplimiento a la Resolución 2013 de 1.986, al Decreto 1295 de 1.994 y a las exigencias del Ministerio de</w:t>
      </w:r>
      <w:r w:rsidR="007061F3">
        <w:t>l Trabajo</w:t>
      </w:r>
      <w:r w:rsidR="00624113">
        <w:t xml:space="preserve"> </w:t>
      </w:r>
      <w:r w:rsidR="00C05F1A">
        <w:t>o quién haga sus veces</w:t>
      </w:r>
      <w:r w:rsidR="00624113">
        <w:t xml:space="preserve">, así como lo dispuesto en el </w:t>
      </w:r>
      <w:r w:rsidR="00967BEC">
        <w:t xml:space="preserve">Sistema de Gestión de Seguridad y Salud en el trabajo. </w:t>
      </w:r>
      <w:r w:rsidR="00624113">
        <w:t>Para tal efecto se estableció el siguiente orden del día:</w:t>
      </w:r>
    </w:p>
    <w:p w:rsidR="00624113" w:rsidRDefault="00624113">
      <w:pPr>
        <w:jc w:val="both"/>
        <w:rPr>
          <w:rFonts w:ascii="Tahoma" w:hAnsi="Tahoma" w:cs="Tahoma"/>
        </w:rPr>
      </w:pPr>
    </w:p>
    <w:p w:rsidR="00624113" w:rsidRDefault="0062411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Constatación del quórum.</w:t>
      </w:r>
    </w:p>
    <w:p w:rsidR="00624113" w:rsidRDefault="0062411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Elección del Comité.</w:t>
      </w:r>
    </w:p>
    <w:p w:rsidR="00624113" w:rsidRDefault="0062411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Constitución del Comité.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Una vez constatado el quórum reglamentario, se procedió al escrutinio de la votación popular quedando conformada la lista de representantes al comité por parte de los trabajadores.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El representante legal de la empresa nombró a las siguientes </w:t>
      </w:r>
      <w:r w:rsidR="00002EDB">
        <w:rPr>
          <w:rFonts w:ascii="Tahoma" w:hAnsi="Tahoma" w:cs="Tahoma"/>
        </w:rPr>
        <w:t>personas: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Por parte de la empresa</w:t>
      </w: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002EDB" w:rsidRDefault="00002EDB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 w:rsidP="00002EDB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Principal                                                   </w:t>
      </w:r>
      <w:r w:rsidR="00002EDB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Suplente</w:t>
      </w:r>
    </w:p>
    <w:tbl>
      <w:tblPr>
        <w:tblW w:w="0" w:type="auto"/>
        <w:tblLook w:val="04A0"/>
      </w:tblPr>
      <w:tblGrid>
        <w:gridCol w:w="5211"/>
        <w:gridCol w:w="3767"/>
      </w:tblGrid>
      <w:tr w:rsidR="00002EDB" w:rsidRPr="00624113" w:rsidTr="00624113">
        <w:tc>
          <w:tcPr>
            <w:tcW w:w="5211" w:type="dxa"/>
          </w:tcPr>
          <w:p w:rsidR="00002EDB" w:rsidRPr="00624113" w:rsidRDefault="00FC6317" w:rsidP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Paula Andrea Muñoz Ocampo</w:t>
            </w:r>
          </w:p>
        </w:tc>
        <w:tc>
          <w:tcPr>
            <w:tcW w:w="3767" w:type="dxa"/>
          </w:tcPr>
          <w:p w:rsidR="00002EDB" w:rsidRPr="00624113" w:rsidRDefault="00FC6317" w:rsidP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Yurany</w:t>
            </w:r>
            <w:proofErr w:type="spellEnd"/>
            <w:r>
              <w:rPr>
                <w:rFonts w:ascii="Tahoma" w:hAnsi="Tahoma" w:cs="Tahoma"/>
              </w:rPr>
              <w:t xml:space="preserve"> Andrea Grisales Rendón</w:t>
            </w:r>
          </w:p>
        </w:tc>
      </w:tr>
      <w:tr w:rsidR="00002EDB" w:rsidRPr="00624113" w:rsidTr="00624113">
        <w:tc>
          <w:tcPr>
            <w:tcW w:w="5211" w:type="dxa"/>
          </w:tcPr>
          <w:p w:rsidR="00002EDB" w:rsidRPr="00624113" w:rsidRDefault="004E7AE2" w:rsidP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C.C. </w:t>
            </w:r>
            <w:r w:rsidR="00FC6317">
              <w:rPr>
                <w:rFonts w:ascii="Tahoma" w:hAnsi="Tahoma" w:cs="Tahoma"/>
              </w:rPr>
              <w:t>43747119</w:t>
            </w:r>
          </w:p>
        </w:tc>
        <w:tc>
          <w:tcPr>
            <w:tcW w:w="3767" w:type="dxa"/>
          </w:tcPr>
          <w:p w:rsidR="00002EDB" w:rsidRPr="00624113" w:rsidRDefault="004E7AE2" w:rsidP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C.C. </w:t>
            </w:r>
            <w:r w:rsidR="00FC6317">
              <w:rPr>
                <w:rFonts w:ascii="Tahoma" w:hAnsi="Tahoma" w:cs="Tahoma"/>
              </w:rPr>
              <w:t>1036605035</w:t>
            </w:r>
          </w:p>
        </w:tc>
      </w:tr>
    </w:tbl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Y los trabajadores nombraron a:</w:t>
      </w: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Principal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Suplente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260"/>
        <w:gridCol w:w="4228"/>
      </w:tblGrid>
      <w:tr w:rsidR="00624113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2254E9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María</w:t>
            </w:r>
            <w:r w:rsidR="00FC6317">
              <w:rPr>
                <w:rFonts w:ascii="Tahoma" w:hAnsi="Tahoma" w:cs="Tahoma"/>
              </w:rPr>
              <w:t xml:space="preserve"> Alejandra Molina Castaño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FC6317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Edward Ruiz Chaverra</w:t>
            </w:r>
          </w:p>
        </w:tc>
      </w:tr>
      <w:tr w:rsidR="00624113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D526F4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C.C. </w:t>
            </w:r>
            <w:r w:rsidR="00FC6317">
              <w:rPr>
                <w:rFonts w:ascii="Tahoma" w:hAnsi="Tahoma" w:cs="Tahoma"/>
              </w:rPr>
              <w:t>1017217382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4E7AE2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C.C. </w:t>
            </w:r>
            <w:r w:rsidR="00FC6317">
              <w:rPr>
                <w:rFonts w:ascii="Tahoma" w:hAnsi="Tahoma" w:cs="Tahoma"/>
              </w:rPr>
              <w:t>71314336</w:t>
            </w:r>
          </w:p>
        </w:tc>
      </w:tr>
    </w:tbl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002EDB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Estos </w:t>
      </w:r>
      <w:r w:rsidR="00624113">
        <w:rPr>
          <w:rFonts w:ascii="Tahoma" w:hAnsi="Tahoma" w:cs="Tahoma"/>
        </w:rPr>
        <w:t>últimos nombrados por votación en asamblea general de trabajadores.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Integrado el comité se procedió de acuerdo a la Resolución 2013 de 1.986 a nombrar al Presidente y al Secretario del mismo, con el objeto de mantener en la coordinación, organización y funcionamiento del comité.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representante legal de la empresa designa  a</w:t>
      </w:r>
      <w:r w:rsidR="004E7AE2">
        <w:rPr>
          <w:rFonts w:ascii="Tahoma" w:hAnsi="Tahoma" w:cs="Tahoma"/>
        </w:rPr>
        <w:t xml:space="preserve"> </w:t>
      </w:r>
      <w:r w:rsidR="00FC6317">
        <w:rPr>
          <w:rFonts w:ascii="Tahoma" w:hAnsi="Tahoma" w:cs="Tahoma"/>
        </w:rPr>
        <w:t>Paula Andrea Muños Ocampo</w:t>
      </w:r>
      <w:r>
        <w:rPr>
          <w:rFonts w:ascii="Tahoma" w:hAnsi="Tahoma" w:cs="Tahoma"/>
        </w:rPr>
        <w:t xml:space="preserve"> como Presidente del comité y por votación del comit</w:t>
      </w:r>
      <w:r w:rsidR="00D526F4">
        <w:rPr>
          <w:rFonts w:ascii="Tahoma" w:hAnsi="Tahoma" w:cs="Tahoma"/>
        </w:rPr>
        <w:t>é s</w:t>
      </w:r>
      <w:r w:rsidR="004E7AE2">
        <w:rPr>
          <w:rFonts w:ascii="Tahoma" w:hAnsi="Tahoma" w:cs="Tahoma"/>
        </w:rPr>
        <w:t>e</w:t>
      </w:r>
      <w:r w:rsidR="00FC6317">
        <w:rPr>
          <w:rFonts w:ascii="Tahoma" w:hAnsi="Tahoma" w:cs="Tahoma"/>
        </w:rPr>
        <w:t xml:space="preserve"> nombra a </w:t>
      </w:r>
      <w:r w:rsidR="002254E9">
        <w:rPr>
          <w:rFonts w:ascii="Tahoma" w:hAnsi="Tahoma" w:cs="Tahoma"/>
        </w:rPr>
        <w:t>María</w:t>
      </w:r>
      <w:r w:rsidR="00FC6317">
        <w:rPr>
          <w:rFonts w:ascii="Tahoma" w:hAnsi="Tahoma" w:cs="Tahoma"/>
        </w:rPr>
        <w:t xml:space="preserve"> Alejandra Molina Castaño</w:t>
      </w:r>
      <w:r>
        <w:rPr>
          <w:rFonts w:ascii="Tahoma" w:hAnsi="Tahoma" w:cs="Tahoma"/>
        </w:rPr>
        <w:t xml:space="preserve"> secretario</w:t>
      </w:r>
      <w:r w:rsidR="00D526F4">
        <w:rPr>
          <w:rFonts w:ascii="Tahoma" w:hAnsi="Tahoma" w:cs="Tahoma"/>
        </w:rPr>
        <w:t>(a)</w:t>
      </w:r>
      <w:r>
        <w:rPr>
          <w:rFonts w:ascii="Tahoma" w:hAnsi="Tahoma" w:cs="Tahoma"/>
        </w:rPr>
        <w:t xml:space="preserve"> del mismo.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siendo otro el objeto de la misma se dio por terminada la reunión.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2254E9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Paula Andrea Muñoz Ocampo                             María Alejandra Molina Castaño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               __________________________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Presidente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Secretaria(o)</w:t>
      </w:r>
    </w:p>
    <w:p w:rsidR="00624113" w:rsidRDefault="00FC6317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C.C. 43747119</w:t>
      </w:r>
      <w:r w:rsidR="00002EDB">
        <w:rPr>
          <w:rFonts w:ascii="Tahoma" w:hAnsi="Tahoma" w:cs="Tahoma"/>
        </w:rPr>
        <w:tab/>
      </w:r>
      <w:r w:rsidR="00002EDB">
        <w:rPr>
          <w:rFonts w:ascii="Tahoma" w:hAnsi="Tahoma" w:cs="Tahoma"/>
        </w:rPr>
        <w:tab/>
      </w:r>
      <w:r w:rsidR="00002EDB">
        <w:rPr>
          <w:rFonts w:ascii="Tahoma" w:hAnsi="Tahoma" w:cs="Tahoma"/>
        </w:rPr>
        <w:tab/>
      </w:r>
      <w:r w:rsidR="00002EDB">
        <w:rPr>
          <w:rFonts w:ascii="Tahoma" w:hAnsi="Tahoma" w:cs="Tahoma"/>
        </w:rPr>
        <w:tab/>
      </w:r>
      <w:r w:rsidR="00002EDB">
        <w:rPr>
          <w:rFonts w:ascii="Tahoma" w:hAnsi="Tahoma" w:cs="Tahoma"/>
        </w:rPr>
        <w:tab/>
        <w:t xml:space="preserve"> </w:t>
      </w:r>
      <w:r w:rsidR="00002EDB">
        <w:rPr>
          <w:rFonts w:ascii="Tahoma" w:hAnsi="Tahoma" w:cs="Tahoma"/>
        </w:rPr>
        <w:tab/>
        <w:t>C.C</w:t>
      </w:r>
      <w:r w:rsidR="00624113">
        <w:rPr>
          <w:rFonts w:ascii="Tahoma" w:hAnsi="Tahoma" w:cs="Tahoma"/>
        </w:rPr>
        <w:t>.</w:t>
      </w:r>
      <w:r w:rsidR="00002ED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1017217382</w:t>
      </w:r>
    </w:p>
    <w:p w:rsidR="00624113" w:rsidRDefault="00624113"/>
    <w:p w:rsidR="00624113" w:rsidRDefault="00624113"/>
    <w:p w:rsidR="00624113" w:rsidRDefault="00624113"/>
    <w:p w:rsidR="00624113" w:rsidRDefault="00624113"/>
    <w:p w:rsidR="00624113" w:rsidRDefault="00624113"/>
    <w:p w:rsidR="00624113" w:rsidRDefault="00624113"/>
    <w:p w:rsidR="00624113" w:rsidRDefault="00624113"/>
    <w:sectPr w:rsidR="00624113" w:rsidSect="00A40B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73" w:rsidRDefault="00DB2673">
      <w:r>
        <w:separator/>
      </w:r>
    </w:p>
  </w:endnote>
  <w:endnote w:type="continuationSeparator" w:id="0">
    <w:p w:rsidR="00DB2673" w:rsidRDefault="00DB2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73" w:rsidRDefault="00DB2673">
      <w:r>
        <w:separator/>
      </w:r>
    </w:p>
  </w:footnote>
  <w:footnote w:type="continuationSeparator" w:id="0">
    <w:p w:rsidR="00DB2673" w:rsidRDefault="00DB2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113" w:rsidRDefault="00624113">
    <w:pPr>
      <w:pStyle w:val="Encabezado"/>
      <w:jc w:val="right"/>
    </w:pPr>
  </w:p>
  <w:p w:rsidR="00624113" w:rsidRDefault="00624113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93F"/>
    <w:multiLevelType w:val="singleLevel"/>
    <w:tmpl w:val="CCB27472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Britannic Bold" w:hAnsi="Britannic Bold" w:cs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02EDB"/>
    <w:rsid w:val="00002EDB"/>
    <w:rsid w:val="002254E9"/>
    <w:rsid w:val="003724B8"/>
    <w:rsid w:val="004E7AE2"/>
    <w:rsid w:val="0050427E"/>
    <w:rsid w:val="00624113"/>
    <w:rsid w:val="007061F3"/>
    <w:rsid w:val="00822276"/>
    <w:rsid w:val="00967BEC"/>
    <w:rsid w:val="00A40BE3"/>
    <w:rsid w:val="00BE098F"/>
    <w:rsid w:val="00C05F1A"/>
    <w:rsid w:val="00D526F4"/>
    <w:rsid w:val="00D84E81"/>
    <w:rsid w:val="00D9790E"/>
    <w:rsid w:val="00DB2673"/>
    <w:rsid w:val="00E26A13"/>
    <w:rsid w:val="00ED70D5"/>
    <w:rsid w:val="00FC56DF"/>
    <w:rsid w:val="00FC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E3"/>
    <w:rPr>
      <w:rFonts w:ascii="Comic Sans MS" w:hAnsi="Comic Sans MS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A40BE3"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semiHidden/>
    <w:rsid w:val="00A40BE3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semiHidden/>
    <w:rsid w:val="00A40BE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A40BE3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002E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DEL COMITÉ PARITARIO DE SALUD OCUPACIONAL</vt:lpstr>
    </vt:vector>
  </TitlesOfParts>
  <Company>LOPEZ MORENO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DEL COMITÉ PARITARIO DE SALUD OCUPACIONAL</dc:title>
  <dc:creator>LUZ HELENA</dc:creator>
  <cp:lastModifiedBy>HP</cp:lastModifiedBy>
  <cp:revision>3</cp:revision>
  <cp:lastPrinted>2008-06-05T13:48:00Z</cp:lastPrinted>
  <dcterms:created xsi:type="dcterms:W3CDTF">2014-11-10T23:50:00Z</dcterms:created>
  <dcterms:modified xsi:type="dcterms:W3CDTF">2014-12-04T05:49:00Z</dcterms:modified>
</cp:coreProperties>
</file>